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2"/>
        <w:gridCol w:w="1984"/>
        <w:gridCol w:w="1276"/>
        <w:gridCol w:w="2443"/>
        <w:gridCol w:w="2410"/>
        <w:gridCol w:w="627"/>
        <w:gridCol w:w="236"/>
      </w:tblGrid>
      <w:tr w:rsidR="00EF6524" w:rsidRPr="00FF1083" w:rsidTr="00997A19">
        <w:trPr>
          <w:gridAfter w:val="2"/>
          <w:wAfter w:w="863" w:type="dxa"/>
          <w:trHeight w:val="398"/>
        </w:trPr>
        <w:tc>
          <w:tcPr>
            <w:tcW w:w="109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524" w:rsidRDefault="00EF6524" w:rsidP="00EF6524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Тарифы на коммунальные услуги,</w:t>
            </w:r>
          </w:p>
          <w:p w:rsidR="00EF6524" w:rsidRPr="000B4142" w:rsidRDefault="00EF6524" w:rsidP="0027581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4142">
              <w:rPr>
                <w:rFonts w:ascii="Arial" w:hAnsi="Arial" w:cs="Arial"/>
                <w:sz w:val="24"/>
                <w:szCs w:val="24"/>
              </w:rPr>
              <w:t>утвержденные Региональной энергетической комиссией на 20</w:t>
            </w:r>
            <w:r w:rsidR="00E37604" w:rsidRPr="000B4142">
              <w:rPr>
                <w:rFonts w:ascii="Arial" w:hAnsi="Arial" w:cs="Arial"/>
                <w:sz w:val="24"/>
                <w:szCs w:val="24"/>
              </w:rPr>
              <w:t>2</w:t>
            </w:r>
            <w:r w:rsidR="0027581B">
              <w:rPr>
                <w:rFonts w:ascii="Arial" w:hAnsi="Arial" w:cs="Arial"/>
                <w:sz w:val="24"/>
                <w:szCs w:val="24"/>
              </w:rPr>
              <w:t>6</w:t>
            </w:r>
            <w:r w:rsidRPr="000B414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883CA4" w:rsidRPr="00FF1083" w:rsidTr="00997A19">
        <w:trPr>
          <w:gridAfter w:val="2"/>
          <w:wAfter w:w="863" w:type="dxa"/>
          <w:trHeight w:val="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F1083" w:rsidRDefault="000E35B5" w:rsidP="000E35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Коммунальная услуга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883CA4" w:rsidRDefault="00883CA4" w:rsidP="00883CA4">
            <w:pPr>
              <w:spacing w:line="240" w:lineRule="auto"/>
              <w:ind w:left="-108"/>
              <w:jc w:val="center"/>
              <w:rPr>
                <w:rFonts w:ascii="Arial" w:hAnsi="Arial" w:cs="Arial"/>
              </w:rPr>
            </w:pPr>
            <w:r w:rsidRPr="00883CA4">
              <w:rPr>
                <w:rFonts w:ascii="Arial" w:hAnsi="Arial" w:cs="Arial"/>
              </w:rPr>
              <w:t xml:space="preserve">Постановления </w:t>
            </w:r>
            <w:r>
              <w:rPr>
                <w:rFonts w:ascii="Arial" w:hAnsi="Arial" w:cs="Arial"/>
              </w:rPr>
              <w:t xml:space="preserve">        </w:t>
            </w:r>
            <w:r w:rsidRPr="00883CA4">
              <w:rPr>
                <w:rFonts w:ascii="Arial" w:hAnsi="Arial" w:cs="Arial"/>
              </w:rPr>
              <w:t>Региональной энергетической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0E35B5" w:rsidRDefault="00883CA4" w:rsidP="00E55837">
            <w:pPr>
              <w:jc w:val="center"/>
              <w:rPr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Ед.изм</w:t>
            </w:r>
            <w:r w:rsidRPr="000E35B5"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</w:t>
            </w:r>
            <w:r w:rsidR="0053618A" w:rsidRPr="0053618A">
              <w:rPr>
                <w:rFonts w:ascii="Arial" w:hAnsi="Arial" w:cs="Arial"/>
                <w:b/>
                <w:sz w:val="28"/>
                <w:szCs w:val="28"/>
              </w:rPr>
              <w:t>изм.</w:t>
            </w:r>
          </w:p>
          <w:p w:rsidR="00883CA4" w:rsidRPr="000E35B5" w:rsidRDefault="00AE5AF1" w:rsidP="0027581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01.01.202</w:t>
            </w:r>
            <w:r w:rsidR="0027581B">
              <w:rPr>
                <w:rFonts w:ascii="Arial" w:hAnsi="Arial" w:cs="Arial"/>
                <w:b/>
                <w:sz w:val="32"/>
                <w:szCs w:val="32"/>
                <w:u w:val="single"/>
              </w:rPr>
              <w:t>6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ед.изм.</w:t>
            </w:r>
          </w:p>
          <w:p w:rsidR="00883CA4" w:rsidRPr="000E35B5" w:rsidRDefault="00E37604" w:rsidP="0027581B">
            <w:pPr>
              <w:ind w:left="34" w:hanging="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</w:t>
            </w:r>
            <w:r w:rsidR="0027581B">
              <w:rPr>
                <w:rFonts w:ascii="Arial" w:hAnsi="Arial" w:cs="Arial"/>
                <w:b/>
                <w:sz w:val="32"/>
                <w:szCs w:val="32"/>
                <w:u w:val="single"/>
              </w:rPr>
              <w:t>10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.202</w:t>
            </w:r>
            <w:r w:rsidR="0027581B">
              <w:rPr>
                <w:rFonts w:ascii="Arial" w:hAnsi="Arial" w:cs="Arial"/>
                <w:b/>
                <w:sz w:val="32"/>
                <w:szCs w:val="32"/>
                <w:u w:val="single"/>
              </w:rPr>
              <w:t>6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</w:tr>
      <w:tr w:rsidR="005A2F47" w:rsidRPr="00F62750" w:rsidTr="00997A19">
        <w:trPr>
          <w:gridAfter w:val="2"/>
          <w:wAfter w:w="863" w:type="dxa"/>
          <w:trHeight w:val="7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ХВС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27581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27581B">
              <w:rPr>
                <w:rFonts w:ascii="Arial" w:hAnsi="Arial" w:cs="Arial"/>
                <w:sz w:val="20"/>
                <w:szCs w:val="20"/>
              </w:rPr>
              <w:t>294</w:t>
            </w:r>
            <w:r>
              <w:rPr>
                <w:rFonts w:ascii="Arial" w:hAnsi="Arial" w:cs="Arial"/>
                <w:sz w:val="20"/>
                <w:szCs w:val="20"/>
              </w:rPr>
              <w:t>-ПК от</w:t>
            </w:r>
            <w:r w:rsidR="002758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27581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.12.2</w:t>
            </w:r>
            <w:r w:rsidR="0027581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прил. 1</w:t>
            </w:r>
            <w:r w:rsidR="0027581B">
              <w:rPr>
                <w:rFonts w:ascii="Arial" w:hAnsi="Arial" w:cs="Arial"/>
                <w:sz w:val="20"/>
                <w:szCs w:val="20"/>
              </w:rPr>
              <w:t>2 п.3.2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27581B" w:rsidP="0027581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5A2F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27581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7581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41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</w:tr>
      <w:tr w:rsidR="005A2F47" w:rsidRPr="00F62750" w:rsidTr="00997A19">
        <w:trPr>
          <w:gridAfter w:val="2"/>
          <w:wAfter w:w="863" w:type="dxa"/>
          <w:trHeight w:val="1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ГВС(подача)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A2F4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 (нагрев)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(Филиал «Свердловский» ПАО «Т Плюс»)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4A0952" w:rsidRDefault="0027581B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к Приказу № 453 от 26.12.2025. филиала «Свердловский» ПАО «Т Плюс»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7581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26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7581B">
              <w:rPr>
                <w:rFonts w:ascii="Arial" w:hAnsi="Arial" w:cs="Arial"/>
                <w:sz w:val="24"/>
                <w:szCs w:val="24"/>
              </w:rPr>
              <w:t>899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98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27581B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="005A2F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27581B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3274,08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</w:tr>
      <w:tr w:rsidR="005A2F47" w:rsidRPr="00F62750" w:rsidTr="00997A19">
        <w:trPr>
          <w:gridAfter w:val="2"/>
          <w:wAfter w:w="863" w:type="dxa"/>
          <w:trHeight w:val="1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ОТОПЛЕНИЕ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(Филиал «Свердловский» ПАО «Т Плюс»)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47" w:rsidRPr="004A0952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173 -ПК от 18.12.24, стр. 109, п. 13.2.2.3 – п.13.2.2.4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7581B">
              <w:rPr>
                <w:rFonts w:ascii="Arial" w:hAnsi="Arial" w:cs="Arial"/>
                <w:sz w:val="24"/>
                <w:szCs w:val="24"/>
              </w:rPr>
              <w:t>899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98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27581B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3274,08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</w:tc>
      </w:tr>
      <w:tr w:rsidR="0027581B" w:rsidRPr="00FF1083" w:rsidTr="00997A19">
        <w:trPr>
          <w:gridAfter w:val="2"/>
          <w:wAfter w:w="863" w:type="dxa"/>
          <w:trHeight w:val="7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1B" w:rsidRDefault="0027581B" w:rsidP="0027581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Водоотведение</w:t>
            </w:r>
          </w:p>
          <w:p w:rsidR="0027581B" w:rsidRPr="0098439B" w:rsidRDefault="0027581B" w:rsidP="0027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1B" w:rsidRPr="004A0952" w:rsidRDefault="0027581B" w:rsidP="0027581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294-ПК от  15.12.25, прил. 12</w:t>
            </w:r>
            <w:r>
              <w:rPr>
                <w:rFonts w:ascii="Arial" w:hAnsi="Arial" w:cs="Arial"/>
                <w:sz w:val="20"/>
                <w:szCs w:val="20"/>
              </w:rPr>
              <w:t xml:space="preserve"> п.3.3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1B" w:rsidRPr="000E35B5" w:rsidRDefault="0027581B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1B" w:rsidRPr="00F62750" w:rsidRDefault="0027581B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34,65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1B" w:rsidRPr="00F62750" w:rsidRDefault="0027581B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36,83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</w:tr>
      <w:tr w:rsidR="005A2F47" w:rsidRPr="00FF1083" w:rsidTr="00997A19">
        <w:trPr>
          <w:gridAfter w:val="2"/>
          <w:wAfter w:w="863" w:type="dxa"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230 -ПК от 17.12.24.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7581B">
              <w:rPr>
                <w:rFonts w:ascii="Arial" w:hAnsi="Arial" w:cs="Arial"/>
                <w:sz w:val="24"/>
                <w:szCs w:val="24"/>
              </w:rPr>
              <w:t>68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руб./чел</w:t>
            </w:r>
          </w:p>
          <w:p w:rsidR="005A2F47" w:rsidRPr="00F62750" w:rsidRDefault="0027581B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</w:t>
            </w:r>
            <w:r w:rsidR="005A2F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7581B">
              <w:rPr>
                <w:rFonts w:ascii="Arial" w:hAnsi="Arial" w:cs="Arial"/>
                <w:sz w:val="24"/>
                <w:szCs w:val="24"/>
              </w:rPr>
              <w:t>84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7581B">
              <w:rPr>
                <w:rFonts w:ascii="Arial" w:hAnsi="Arial" w:cs="Arial"/>
                <w:sz w:val="24"/>
                <w:szCs w:val="24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руб./чел</w:t>
            </w:r>
          </w:p>
          <w:p w:rsidR="005A2F47" w:rsidRPr="00F62750" w:rsidRDefault="0027581B" w:rsidP="002758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865</w:t>
            </w:r>
            <w:r w:rsidR="005A2F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(дневной тариф) </w:t>
            </w:r>
          </w:p>
          <w:p w:rsidR="005A2F47" w:rsidRPr="00F074C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</w:t>
            </w:r>
            <w:r>
              <w:rPr>
                <w:rFonts w:ascii="Arial" w:hAnsi="Arial" w:cs="Arial"/>
                <w:i/>
                <w:sz w:val="16"/>
                <w:szCs w:val="16"/>
              </w:rPr>
              <w:t>Екатеринбургэнергосбыт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A2F47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27581B">
              <w:rPr>
                <w:rFonts w:ascii="Arial" w:hAnsi="Arial" w:cs="Arial"/>
                <w:sz w:val="20"/>
                <w:szCs w:val="20"/>
              </w:rPr>
              <w:t>327</w:t>
            </w:r>
            <w:r>
              <w:rPr>
                <w:rFonts w:ascii="Arial" w:hAnsi="Arial" w:cs="Arial"/>
                <w:sz w:val="20"/>
                <w:szCs w:val="20"/>
              </w:rPr>
              <w:t xml:space="preserve">-ПК от </w:t>
            </w:r>
            <w:r w:rsidR="0027581B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.12.2</w:t>
            </w:r>
            <w:r w:rsidR="0027581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п. 3.2,      п. 3.1</w:t>
            </w:r>
          </w:p>
          <w:p w:rsidR="005A2F47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47" w:rsidRPr="004A0952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741A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A76">
              <w:rPr>
                <w:rFonts w:ascii="Arial" w:hAnsi="Arial" w:cs="Arial"/>
                <w:sz w:val="24"/>
                <w:szCs w:val="24"/>
              </w:rPr>
              <w:t>5,37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741A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5,</w:t>
            </w:r>
            <w:r w:rsidR="00741A76">
              <w:rPr>
                <w:rFonts w:ascii="Arial" w:hAnsi="Arial" w:cs="Arial"/>
                <w:sz w:val="24"/>
                <w:szCs w:val="24"/>
              </w:rPr>
              <w:t>92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>(ночной тариф)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F47" w:rsidRPr="00B60CCB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741A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741A76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741A76" w:rsidP="00741A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A2F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(одностав.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98439B">
              <w:rPr>
                <w:rFonts w:ascii="Arial" w:hAnsi="Arial" w:cs="Arial"/>
                <w:sz w:val="20"/>
                <w:szCs w:val="20"/>
              </w:rPr>
              <w:t>ариф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при отсутствии  перепрограммирования счетчика электросетевой компанией</w:t>
            </w:r>
            <w:r w:rsidRPr="0098439B">
              <w:rPr>
                <w:rFonts w:ascii="Arial" w:hAnsi="Arial" w:cs="Arial"/>
                <w:sz w:val="20"/>
                <w:szCs w:val="20"/>
              </w:rPr>
              <w:t>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B60CCB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741A76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</w:t>
            </w:r>
            <w:r w:rsidR="005A2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>руб/кВтч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741A76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5,01</w:t>
            </w:r>
            <w:bookmarkStart w:id="0" w:name="_GoBack"/>
            <w:bookmarkEnd w:id="0"/>
            <w:r w:rsidR="005A2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F47" w:rsidRPr="00F62750">
              <w:rPr>
                <w:rFonts w:ascii="Arial" w:hAnsi="Arial" w:cs="Arial"/>
                <w:sz w:val="24"/>
                <w:szCs w:val="24"/>
              </w:rPr>
              <w:t>руб/кВтч</w:t>
            </w:r>
          </w:p>
        </w:tc>
      </w:tr>
      <w:tr w:rsidR="00716C96" w:rsidRPr="000277B8" w:rsidTr="00997A19">
        <w:trPr>
          <w:gridAfter w:val="2"/>
          <w:wAfter w:w="863" w:type="dxa"/>
          <w:trHeight w:val="648"/>
        </w:trPr>
        <w:tc>
          <w:tcPr>
            <w:tcW w:w="10949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16C96" w:rsidRPr="000B4142" w:rsidRDefault="00716C96" w:rsidP="00F31FD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142">
              <w:rPr>
                <w:rFonts w:ascii="Arial" w:hAnsi="Arial" w:cs="Arial"/>
                <w:b/>
                <w:sz w:val="18"/>
                <w:szCs w:val="18"/>
              </w:rPr>
              <w:t>Нормативы потребления</w:t>
            </w:r>
          </w:p>
          <w:p w:rsidR="004A0952" w:rsidRPr="000B4142" w:rsidRDefault="00DA712D" w:rsidP="000B414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14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B4142">
              <w:rPr>
                <w:rFonts w:ascii="Arial" w:hAnsi="Arial" w:cs="Arial"/>
                <w:sz w:val="16"/>
                <w:szCs w:val="16"/>
              </w:rPr>
              <w:t>В 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>г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. действуют нормативы потребления холодной, горячей воды и эл. энергии, для квартир без приборов учета, с учетом повышающего коэффициента 1,5: хвс 7,27 м3; гвс 6,01 м3 на 1 человека (Постановление  РЭК № 132-ПК от 27.08.2012., введены Постановлением РЭК № 41-ПК от 25.05.2016., раздел «с повышающим коэф. 1,5», п. 1.1.). Нормативы по эл. энергии зависят от количества комнат и  проживающих в квартире и определяются Постановлением РЭК № 130-ПК от 27.08.2012., введены Постановлением  РЭК № 39-ПК от 22.05.2013., раздел «с учетом повышающего коэф. 1,5», п. 2.</w:t>
            </w:r>
            <w:r w:rsidR="000B4142" w:rsidRPr="000B414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Согласно Постановления Правительства № 1498 «О вопросах предоставления коммунальных услуг и содержания общего имущества в многоквартирном доме» от 26.12.2016г. с 01.01.2017г. плата за содержание жилого помещения включает в себя, в том числе, и плату за холодную и горячую воду, водоотведение, электрическую и тепловую энергию, которые потребляются при содержании общего имущества в МКД. С 01.06.17. введены нормативы потребления холодной, горячей воды, электрической энергии (Постановление РЭК № 39-ПК от 31.05.2017., п. 2 - по эл. энергии, п. 1 – по воде) и отведения сточных вод (Постановление РЭК № 40-ПК от 31.05.2017., п. 1)  в целях содержания общего имущества в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многоквартирном доме. Нормативы на 01.01.202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Pr="000B4142">
              <w:rPr>
                <w:rFonts w:ascii="Arial" w:hAnsi="Arial" w:cs="Arial"/>
                <w:sz w:val="16"/>
                <w:szCs w:val="16"/>
              </w:rPr>
              <w:t>г. составляют:</w:t>
            </w:r>
            <w:r w:rsidR="00826765" w:rsidRPr="000B4142">
              <w:rPr>
                <w:rFonts w:ascii="Arial" w:hAnsi="Arial" w:cs="Arial"/>
                <w:sz w:val="16"/>
                <w:szCs w:val="16"/>
              </w:rPr>
              <w:t xml:space="preserve"> х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вс и гвс  - 0,023 м3 в месяц на 1м2. общей площади помещений, входящих в состав общего имущества в многоквартирном доме. (коэф.= общая </w:t>
            </w:r>
            <w:r w:rsidR="00716C96" w:rsidRPr="000B4142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помещений, входящих в состав общего имущ. / количе</w:t>
            </w:r>
            <w:r w:rsidRPr="000B4142">
              <w:rPr>
                <w:rFonts w:ascii="Arial" w:hAnsi="Arial" w:cs="Arial"/>
                <w:sz w:val="16"/>
                <w:szCs w:val="16"/>
              </w:rPr>
              <w:t>ство проживающих = 2553,30 / 636 = 4). Эл. энер. – 4,16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кВт.ч  в месяц на 1м2 общей площади помещений, входящих в состав общего имущества в многоквартирном доме.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 xml:space="preserve"> Коэффициент перевода 1м3 гвс в Гкал равен 0,05885.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Норматив накопления ТКО определены Постановлением РЭК № 78-ПК от 30.08.2017. и составляет 0,213 м3/чел.</w:t>
            </w: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right w:val="nil"/>
            </w:tcBorders>
          </w:tcPr>
          <w:p w:rsidR="00716C96" w:rsidRPr="000B4142" w:rsidRDefault="00716C96" w:rsidP="00883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6C96" w:rsidRPr="00E13518" w:rsidRDefault="00716C96" w:rsidP="00883CA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B4142" w:rsidRDefault="00716C96" w:rsidP="00883C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EF6524" w:rsidTr="00997A19">
        <w:tc>
          <w:tcPr>
            <w:tcW w:w="1094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01E0C" w:rsidRDefault="00401E0C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P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6" w:rsidRPr="000277B8" w:rsidTr="00997A19">
        <w:trPr>
          <w:trHeight w:val="729"/>
        </w:trPr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rPr>
          <w:trHeight w:val="697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423B4E" w:rsidRDefault="00423B4E" w:rsidP="00883CA4">
      <w:pPr>
        <w:spacing w:after="0"/>
      </w:pPr>
    </w:p>
    <w:sectPr w:rsidR="00423B4E" w:rsidSect="00F62750">
      <w:pgSz w:w="11906" w:h="16838"/>
      <w:pgMar w:top="238" w:right="340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23" w:rsidRDefault="00222323" w:rsidP="00DA712D">
      <w:pPr>
        <w:spacing w:after="0" w:line="240" w:lineRule="auto"/>
      </w:pPr>
      <w:r>
        <w:separator/>
      </w:r>
    </w:p>
  </w:endnote>
  <w:endnote w:type="continuationSeparator" w:id="0">
    <w:p w:rsidR="00222323" w:rsidRDefault="00222323" w:rsidP="00DA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23" w:rsidRDefault="00222323" w:rsidP="00DA712D">
      <w:pPr>
        <w:spacing w:after="0" w:line="240" w:lineRule="auto"/>
      </w:pPr>
      <w:r>
        <w:separator/>
      </w:r>
    </w:p>
  </w:footnote>
  <w:footnote w:type="continuationSeparator" w:id="0">
    <w:p w:rsidR="00222323" w:rsidRDefault="00222323" w:rsidP="00DA7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4"/>
    <w:rsid w:val="00035BC8"/>
    <w:rsid w:val="000612A3"/>
    <w:rsid w:val="000A700E"/>
    <w:rsid w:val="000B4142"/>
    <w:rsid w:val="000E35B5"/>
    <w:rsid w:val="000E69F9"/>
    <w:rsid w:val="000F1764"/>
    <w:rsid w:val="00101D36"/>
    <w:rsid w:val="0018376B"/>
    <w:rsid w:val="001A7AD7"/>
    <w:rsid w:val="001D3CDE"/>
    <w:rsid w:val="001F7EBD"/>
    <w:rsid w:val="00222323"/>
    <w:rsid w:val="00245FC1"/>
    <w:rsid w:val="0027581B"/>
    <w:rsid w:val="00280E94"/>
    <w:rsid w:val="002E74E2"/>
    <w:rsid w:val="002F401A"/>
    <w:rsid w:val="00342E50"/>
    <w:rsid w:val="00380144"/>
    <w:rsid w:val="003D0956"/>
    <w:rsid w:val="003D6D57"/>
    <w:rsid w:val="00401E0C"/>
    <w:rsid w:val="00407C2B"/>
    <w:rsid w:val="00423B4E"/>
    <w:rsid w:val="00433E95"/>
    <w:rsid w:val="00434A52"/>
    <w:rsid w:val="004369C2"/>
    <w:rsid w:val="0047237D"/>
    <w:rsid w:val="004A0952"/>
    <w:rsid w:val="004D6062"/>
    <w:rsid w:val="004E2D08"/>
    <w:rsid w:val="0053618A"/>
    <w:rsid w:val="0055140C"/>
    <w:rsid w:val="005A2F47"/>
    <w:rsid w:val="005F3C5C"/>
    <w:rsid w:val="0060681E"/>
    <w:rsid w:val="0064023A"/>
    <w:rsid w:val="00684709"/>
    <w:rsid w:val="006D70B2"/>
    <w:rsid w:val="00716C96"/>
    <w:rsid w:val="00741A76"/>
    <w:rsid w:val="007A2AFB"/>
    <w:rsid w:val="007C2CED"/>
    <w:rsid w:val="007E3ED8"/>
    <w:rsid w:val="007E7087"/>
    <w:rsid w:val="00826765"/>
    <w:rsid w:val="00861220"/>
    <w:rsid w:val="00872BD8"/>
    <w:rsid w:val="00874D5D"/>
    <w:rsid w:val="00883CA4"/>
    <w:rsid w:val="008E32CD"/>
    <w:rsid w:val="008F4313"/>
    <w:rsid w:val="009009CD"/>
    <w:rsid w:val="00940062"/>
    <w:rsid w:val="0094136E"/>
    <w:rsid w:val="0098439B"/>
    <w:rsid w:val="00997A19"/>
    <w:rsid w:val="00997D56"/>
    <w:rsid w:val="009A1490"/>
    <w:rsid w:val="00A41EB8"/>
    <w:rsid w:val="00AB2369"/>
    <w:rsid w:val="00AC0F31"/>
    <w:rsid w:val="00AE5AF1"/>
    <w:rsid w:val="00B408DA"/>
    <w:rsid w:val="00B60CCB"/>
    <w:rsid w:val="00B64E45"/>
    <w:rsid w:val="00B85902"/>
    <w:rsid w:val="00BE2081"/>
    <w:rsid w:val="00BE7953"/>
    <w:rsid w:val="00C03064"/>
    <w:rsid w:val="00C032FE"/>
    <w:rsid w:val="00C46387"/>
    <w:rsid w:val="00CD4E5D"/>
    <w:rsid w:val="00D14E0D"/>
    <w:rsid w:val="00D5126E"/>
    <w:rsid w:val="00DA712D"/>
    <w:rsid w:val="00DC14E8"/>
    <w:rsid w:val="00DC40A8"/>
    <w:rsid w:val="00E0034B"/>
    <w:rsid w:val="00E37604"/>
    <w:rsid w:val="00E51FE3"/>
    <w:rsid w:val="00EE23A5"/>
    <w:rsid w:val="00EF6524"/>
    <w:rsid w:val="00F074C7"/>
    <w:rsid w:val="00F31FD3"/>
    <w:rsid w:val="00F43D04"/>
    <w:rsid w:val="00F536B2"/>
    <w:rsid w:val="00F62750"/>
    <w:rsid w:val="00F70B33"/>
    <w:rsid w:val="00FA1019"/>
    <w:rsid w:val="00FA7E2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2B0"/>
  <w15:docId w15:val="{FFEB7DDD-BC81-4B43-A5C4-BCA22FC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12D"/>
  </w:style>
  <w:style w:type="paragraph" w:styleId="a7">
    <w:name w:val="footer"/>
    <w:basedOn w:val="a"/>
    <w:link w:val="a8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2024-07-20T14:48:00Z</cp:lastPrinted>
  <dcterms:created xsi:type="dcterms:W3CDTF">2026-01-20T07:58:00Z</dcterms:created>
  <dcterms:modified xsi:type="dcterms:W3CDTF">2026-01-20T07:58:00Z</dcterms:modified>
</cp:coreProperties>
</file>